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DB" w:rsidRPr="0056722B" w:rsidRDefault="009469DB" w:rsidP="00BB49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6722B">
        <w:rPr>
          <w:rFonts w:asciiTheme="majorBidi" w:hAnsiTheme="majorBidi" w:cstheme="majorBidi"/>
          <w:b/>
          <w:bCs/>
          <w:sz w:val="32"/>
          <w:szCs w:val="32"/>
          <w:cs/>
        </w:rPr>
        <w:t>คำนำ</w:t>
      </w:r>
    </w:p>
    <w:p w:rsidR="009469DB" w:rsidRPr="0056722B" w:rsidRDefault="006D3822" w:rsidP="006D3822">
      <w:pPr>
        <w:autoSpaceDE w:val="0"/>
        <w:autoSpaceDN w:val="0"/>
        <w:adjustRightInd w:val="0"/>
        <w:ind w:right="-1" w:firstLine="144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56722B">
        <w:rPr>
          <w:rFonts w:asciiTheme="majorBidi" w:eastAsia="AngsanaNew" w:hAnsiTheme="majorBidi" w:cstheme="majorBidi"/>
          <w:sz w:val="32"/>
          <w:szCs w:val="32"/>
          <w:cs/>
        </w:rPr>
        <w:t>ด้วย</w:t>
      </w:r>
      <w:r w:rsidR="009469DB" w:rsidRPr="0056722B">
        <w:rPr>
          <w:rFonts w:asciiTheme="majorBidi" w:eastAsia="AngsanaNew" w:hAnsiTheme="majorBidi" w:cstheme="majorBidi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4114C2"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469DB" w:rsidRPr="0056722B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9469DB" w:rsidRPr="0056722B">
        <w:rPr>
          <w:rFonts w:asciiTheme="majorBidi" w:eastAsia="AngsanaNew" w:hAnsiTheme="majorBidi" w:cstheme="majorBidi"/>
          <w:sz w:val="32"/>
          <w:szCs w:val="32"/>
        </w:rPr>
        <w:t>.</w:t>
      </w:r>
      <w:r w:rsidR="009469DB" w:rsidRPr="0056722B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006144" w:rsidRPr="0056722B">
        <w:rPr>
          <w:rFonts w:asciiTheme="majorBidi" w:eastAsia="AngsanaNew" w:hAnsiTheme="majorBidi" w:cstheme="majorBidi"/>
          <w:sz w:val="32"/>
          <w:szCs w:val="32"/>
        </w:rPr>
        <w:t>.</w:t>
      </w:r>
      <w:r w:rsidR="00006144" w:rsidRPr="0056722B">
        <w:rPr>
          <w:rFonts w:asciiTheme="majorBidi" w:eastAsia="AngsanaNew" w:hAnsiTheme="majorBidi" w:cstheme="majorBidi"/>
          <w:sz w:val="32"/>
          <w:szCs w:val="32"/>
          <w:cs/>
        </w:rPr>
        <w:t>๒๕๔๘</w:t>
      </w:r>
      <w:r w:rsidR="009469DB" w:rsidRPr="0056722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B4989">
        <w:rPr>
          <w:rFonts w:asciiTheme="majorBidi" w:eastAsia="AngsanaNew" w:hAnsiTheme="majorBidi" w:cstheme="majorBidi" w:hint="cs"/>
          <w:sz w:val="32"/>
          <w:szCs w:val="32"/>
          <w:cs/>
        </w:rPr>
        <w:t>ข้อ ๕ และ</w:t>
      </w:r>
      <w:r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แก้ไขเพิ่มเติมถึงฉบับที่ </w:t>
      </w:r>
      <w:r w:rsidR="00BB4989">
        <w:rPr>
          <w:rFonts w:asciiTheme="majorBidi" w:eastAsia="AngsanaNew" w:hAnsiTheme="majorBidi" w:cstheme="majorBidi" w:hint="cs"/>
          <w:sz w:val="32"/>
          <w:szCs w:val="32"/>
          <w:cs/>
        </w:rPr>
        <w:t>๓</w:t>
      </w:r>
      <w:r w:rsidR="00006144"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6722B">
        <w:rPr>
          <w:rFonts w:asciiTheme="majorBidi" w:eastAsia="AngsanaNew" w:hAnsiTheme="majorBidi" w:cstheme="majorBidi"/>
          <w:sz w:val="32"/>
          <w:szCs w:val="32"/>
          <w:cs/>
        </w:rPr>
        <w:t>พ.ศ.</w:t>
      </w:r>
      <w:r w:rsidR="00BB4989">
        <w:rPr>
          <w:rFonts w:asciiTheme="majorBidi" w:eastAsia="AngsanaNew" w:hAnsiTheme="majorBidi" w:cstheme="majorBidi"/>
          <w:sz w:val="32"/>
          <w:szCs w:val="32"/>
          <w:cs/>
        </w:rPr>
        <w:t>๒๕</w:t>
      </w:r>
      <w:r w:rsidR="00BB4989">
        <w:rPr>
          <w:rFonts w:asciiTheme="majorBidi" w:eastAsia="AngsanaNew" w:hAnsiTheme="majorBidi" w:cstheme="majorBidi" w:hint="cs"/>
          <w:sz w:val="32"/>
          <w:szCs w:val="32"/>
          <w:cs/>
        </w:rPr>
        <w:t>๖๑</w:t>
      </w:r>
      <w:r w:rsidR="009469DB"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B498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D41D5">
        <w:rPr>
          <w:rFonts w:asciiTheme="majorBidi" w:eastAsia="AngsanaNew" w:hAnsiTheme="majorBidi" w:cstheme="majorBidi" w:hint="cs"/>
          <w:sz w:val="32"/>
          <w:szCs w:val="32"/>
          <w:cs/>
        </w:rPr>
        <w:t>การจัดทำ</w:t>
      </w:r>
      <w:r w:rsidR="00BB4989">
        <w:rPr>
          <w:rFonts w:asciiTheme="majorBidi" w:eastAsia="AngsanaNew" w:hAnsiTheme="majorBidi" w:cstheme="majorBidi" w:hint="cs"/>
          <w:sz w:val="32"/>
          <w:szCs w:val="32"/>
          <w:cs/>
        </w:rPr>
        <w:t>แผนพัฒนาท้องถิ่น  พร้อมทั้งกำหนดระยะเวลา</w:t>
      </w:r>
      <w:r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B4989">
        <w:rPr>
          <w:rFonts w:asciiTheme="majorBidi" w:eastAsia="AngsanaNew" w:hAnsiTheme="majorBidi" w:cstheme="majorBidi"/>
          <w:sz w:val="32"/>
          <w:szCs w:val="32"/>
          <w:cs/>
        </w:rPr>
        <w:t>แผนพัฒนาท้องถิ่น</w:t>
      </w:r>
      <w:r w:rsidR="00BB4989">
        <w:rPr>
          <w:rFonts w:asciiTheme="majorBidi" w:eastAsia="AngsanaNew" w:hAnsiTheme="majorBidi" w:cstheme="majorBidi" w:hint="cs"/>
          <w:sz w:val="32"/>
          <w:szCs w:val="32"/>
          <w:cs/>
        </w:rPr>
        <w:t>เป็นระยะเวลาห</w:t>
      </w:r>
      <w:r w:rsidR="00F21213">
        <w:rPr>
          <w:rFonts w:asciiTheme="majorBidi" w:eastAsia="AngsanaNew" w:hAnsiTheme="majorBidi" w:cstheme="majorBidi" w:hint="cs"/>
          <w:sz w:val="32"/>
          <w:szCs w:val="32"/>
          <w:cs/>
        </w:rPr>
        <w:t>้าปี</w:t>
      </w:r>
      <w:r w:rsidR="002E5D2E"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 (พ.ศ.</w:t>
      </w:r>
      <w:r w:rsidR="009D41D5">
        <w:rPr>
          <w:rFonts w:asciiTheme="majorBidi" w:eastAsia="AngsanaNew" w:hAnsiTheme="majorBidi" w:cstheme="majorBidi"/>
          <w:sz w:val="32"/>
          <w:szCs w:val="32"/>
          <w:cs/>
        </w:rPr>
        <w:t>๒๕๖</w:t>
      </w:r>
      <w:r w:rsidR="009D41D5">
        <w:rPr>
          <w:rFonts w:asciiTheme="majorBidi" w:eastAsia="AngsanaNew" w:hAnsiTheme="majorBidi" w:cstheme="majorBidi" w:hint="cs"/>
          <w:sz w:val="32"/>
          <w:szCs w:val="32"/>
          <w:cs/>
        </w:rPr>
        <w:t>๖</w:t>
      </w:r>
      <w:r w:rsidR="00006144" w:rsidRPr="0056722B">
        <w:rPr>
          <w:rFonts w:asciiTheme="majorBidi" w:eastAsia="AngsanaNew" w:hAnsiTheme="majorBidi" w:cstheme="majorBidi"/>
          <w:sz w:val="32"/>
          <w:szCs w:val="32"/>
        </w:rPr>
        <w:t>-</w:t>
      </w:r>
      <w:r w:rsidR="009D41D5">
        <w:rPr>
          <w:rFonts w:asciiTheme="majorBidi" w:eastAsia="AngsanaNew" w:hAnsiTheme="majorBidi" w:cstheme="majorBidi"/>
          <w:sz w:val="32"/>
          <w:szCs w:val="32"/>
          <w:cs/>
        </w:rPr>
        <w:t>๒๕๗๐</w:t>
      </w:r>
      <w:r w:rsidRPr="0056722B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2E5D2E"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21213">
        <w:rPr>
          <w:rFonts w:asciiTheme="majorBidi" w:eastAsia="AngsanaNew" w:hAnsiTheme="majorBidi" w:cstheme="majorBidi" w:hint="cs"/>
          <w:sz w:val="32"/>
          <w:szCs w:val="32"/>
          <w:cs/>
        </w:rPr>
        <w:t>และให้องค์กรปกครองส่</w:t>
      </w:r>
      <w:r w:rsidR="0032643A">
        <w:rPr>
          <w:rFonts w:asciiTheme="majorBidi" w:eastAsia="AngsanaNew" w:hAnsiTheme="majorBidi" w:cstheme="majorBidi" w:hint="cs"/>
          <w:sz w:val="32"/>
          <w:szCs w:val="32"/>
          <w:cs/>
        </w:rPr>
        <w:t>ว</w:t>
      </w:r>
      <w:r w:rsidR="00F21213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นท้องถิ่นถือเป็นแนวทางการปฏิบัติ  </w:t>
      </w:r>
      <w:r w:rsidR="000C1822" w:rsidRPr="0056722B">
        <w:rPr>
          <w:rFonts w:asciiTheme="majorBidi" w:eastAsia="AngsanaNew" w:hAnsiTheme="majorBidi" w:cstheme="majorBidi"/>
          <w:sz w:val="32"/>
          <w:szCs w:val="32"/>
          <w:cs/>
        </w:rPr>
        <w:t>เพื่อใช้เป็นกรอบแนวทางในการจัดทำงบประมาณขององค์กรปกครองส่วนท้องถิ่นในปีงบประมาณ</w:t>
      </w:r>
      <w:r w:rsidR="002E5D2E"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0C1822"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 พ.ศ.</w:t>
      </w:r>
      <w:r w:rsidR="00F21213">
        <w:rPr>
          <w:rFonts w:asciiTheme="majorBidi" w:eastAsia="AngsanaNew" w:hAnsiTheme="majorBidi" w:cstheme="majorBidi"/>
          <w:sz w:val="32"/>
          <w:szCs w:val="32"/>
          <w:cs/>
        </w:rPr>
        <w:t xml:space="preserve">  ๒๕๖</w:t>
      </w:r>
      <w:r w:rsidR="002B580B">
        <w:rPr>
          <w:rFonts w:asciiTheme="majorBidi" w:eastAsia="AngsanaNew" w:hAnsiTheme="majorBidi" w:cstheme="majorBidi" w:hint="cs"/>
          <w:sz w:val="32"/>
          <w:szCs w:val="32"/>
          <w:cs/>
        </w:rPr>
        <w:t>๖</w:t>
      </w:r>
      <w:r w:rsidR="000C1822" w:rsidRPr="0056722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C1822" w:rsidRPr="0056722B">
        <w:rPr>
          <w:rFonts w:asciiTheme="majorBidi" w:eastAsia="AngsanaNew" w:hAnsiTheme="majorBidi" w:cstheme="majorBidi"/>
          <w:sz w:val="32"/>
          <w:szCs w:val="32"/>
          <w:cs/>
        </w:rPr>
        <w:t>เป็นต้นไป</w:t>
      </w:r>
    </w:p>
    <w:p w:rsidR="006D3822" w:rsidRPr="0056722B" w:rsidRDefault="00301F2A" w:rsidP="006D3822">
      <w:pPr>
        <w:autoSpaceDE w:val="0"/>
        <w:autoSpaceDN w:val="0"/>
        <w:adjustRightInd w:val="0"/>
        <w:ind w:right="-1" w:firstLine="144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>“แผนพัฒนาท้องถิ่น</w:t>
      </w:r>
      <w:r w:rsidR="006D3822"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” </w:t>
      </w:r>
      <w:r w:rsidR="002B580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6D3822" w:rsidRPr="0056722B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หมายความว่า </w:t>
      </w:r>
      <w:r w:rsidR="006D3822" w:rsidRPr="0056722B">
        <w:rPr>
          <w:rFonts w:asciiTheme="majorBidi" w:hAnsiTheme="majorBidi" w:cstheme="majorBidi"/>
          <w:sz w:val="32"/>
          <w:szCs w:val="32"/>
          <w:cs/>
        </w:rPr>
        <w:t xml:space="preserve">แผนพัฒนาขององค์กรปกครองส่วนท้องถิ่น </w:t>
      </w:r>
      <w:r w:rsidR="000C1822" w:rsidRPr="005672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3822" w:rsidRPr="0056722B">
        <w:rPr>
          <w:rFonts w:asciiTheme="majorBidi" w:hAnsiTheme="majorBidi" w:cstheme="majorBidi"/>
          <w:sz w:val="32"/>
          <w:szCs w:val="32"/>
          <w:cs/>
        </w:rPr>
        <w:t>ที่กำหนดวิสัยทัศน์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 แผนพัฒนาตำบล แผนพัฒนาหมู่บ้านหรือแผนชุมชน</w:t>
      </w:r>
      <w:r w:rsidR="006D3822" w:rsidRPr="0056722B">
        <w:rPr>
          <w:rFonts w:asciiTheme="majorBidi" w:hAnsiTheme="majorBidi" w:cstheme="majorBidi"/>
          <w:sz w:val="32"/>
          <w:szCs w:val="32"/>
        </w:rPr>
        <w:t xml:space="preserve"> </w:t>
      </w:r>
      <w:r w:rsidR="006D3822" w:rsidRPr="0056722B">
        <w:rPr>
          <w:rFonts w:asciiTheme="majorBidi" w:hAnsiTheme="majorBidi" w:cstheme="majorBidi"/>
          <w:sz w:val="32"/>
          <w:szCs w:val="32"/>
          <w:cs/>
        </w:rPr>
        <w:t>อันมีลักษณะเป็นการกำหนดรายละเอียดแผนงาน โครงการพัฒนา ที่จัดทำขึ้นสำหรับปีงบประมาณแต่ละปี ซึ่งมีความต่อเนื่องและเป็นแผนก้าวหน้าและให้หมายความรวมถึงการเพิ่มเติมหรือ</w:t>
      </w:r>
      <w:r>
        <w:rPr>
          <w:rFonts w:asciiTheme="majorBidi" w:hAnsiTheme="majorBidi" w:cstheme="majorBidi"/>
          <w:sz w:val="32"/>
          <w:szCs w:val="32"/>
          <w:cs/>
        </w:rPr>
        <w:t>เปลี่ยนแปลงแผนพัฒนาท้องถิ่น</w:t>
      </w:r>
      <w:r>
        <w:rPr>
          <w:rFonts w:asciiTheme="majorBidi" w:hAnsiTheme="majorBidi" w:cstheme="majorBidi" w:hint="cs"/>
          <w:sz w:val="32"/>
          <w:szCs w:val="32"/>
          <w:cs/>
        </w:rPr>
        <w:t>ห้าปี</w:t>
      </w:r>
      <w:r w:rsidR="006D3822" w:rsidRPr="0056722B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469DB" w:rsidRPr="0056722B" w:rsidRDefault="00232EBF" w:rsidP="009469DB">
      <w:pPr>
        <w:tabs>
          <w:tab w:val="left" w:pos="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6722B">
        <w:rPr>
          <w:rFonts w:asciiTheme="majorBidi" w:hAnsiTheme="majorBidi" w:cstheme="majorBidi"/>
          <w:sz w:val="32"/>
          <w:szCs w:val="32"/>
          <w:cs/>
        </w:rPr>
        <w:tab/>
      </w:r>
      <w:r w:rsidRPr="0056722B">
        <w:rPr>
          <w:rFonts w:asciiTheme="majorBidi" w:hAnsiTheme="majorBidi" w:cstheme="majorBidi"/>
          <w:sz w:val="32"/>
          <w:szCs w:val="32"/>
          <w:cs/>
        </w:rPr>
        <w:tab/>
        <w:t>องค์การบริหารส่วนตำบลภูเวียง</w:t>
      </w:r>
      <w:r w:rsidR="009469DB" w:rsidRPr="0056722B">
        <w:rPr>
          <w:rFonts w:asciiTheme="majorBidi" w:hAnsiTheme="majorBidi" w:cstheme="majorBidi"/>
          <w:sz w:val="32"/>
          <w:szCs w:val="32"/>
          <w:cs/>
        </w:rPr>
        <w:t xml:space="preserve"> ห</w:t>
      </w:r>
      <w:r w:rsidR="006D3822" w:rsidRPr="0056722B">
        <w:rPr>
          <w:rFonts w:asciiTheme="majorBidi" w:hAnsiTheme="majorBidi" w:cstheme="majorBidi"/>
          <w:sz w:val="32"/>
          <w:szCs w:val="32"/>
          <w:cs/>
        </w:rPr>
        <w:t>วังเป็นอ</w:t>
      </w:r>
      <w:r w:rsidR="00301F2A">
        <w:rPr>
          <w:rFonts w:asciiTheme="majorBidi" w:hAnsiTheme="majorBidi" w:cstheme="majorBidi"/>
          <w:sz w:val="32"/>
          <w:szCs w:val="32"/>
          <w:cs/>
        </w:rPr>
        <w:t>ย่างยิ่งว่า</w:t>
      </w:r>
      <w:r w:rsidR="009746A1">
        <w:rPr>
          <w:rFonts w:asciiTheme="majorBidi" w:hAnsiTheme="majorBidi" w:cstheme="majorBidi" w:hint="cs"/>
          <w:sz w:val="32"/>
          <w:szCs w:val="32"/>
          <w:cs/>
        </w:rPr>
        <w:t>การจัดทำ</w:t>
      </w:r>
      <w:bookmarkStart w:id="0" w:name="_GoBack"/>
      <w:bookmarkEnd w:id="0"/>
      <w:r w:rsidR="00301F2A">
        <w:rPr>
          <w:rFonts w:asciiTheme="majorBidi" w:hAnsiTheme="majorBidi" w:cstheme="majorBidi"/>
          <w:sz w:val="32"/>
          <w:szCs w:val="32"/>
          <w:cs/>
        </w:rPr>
        <w:t>แผนพัฒนาท้อง</w:t>
      </w:r>
      <w:r w:rsidR="00301F2A">
        <w:rPr>
          <w:rFonts w:asciiTheme="majorBidi" w:hAnsiTheme="majorBidi" w:cstheme="majorBidi" w:hint="cs"/>
          <w:sz w:val="32"/>
          <w:szCs w:val="32"/>
          <w:cs/>
        </w:rPr>
        <w:t>ถิ่น</w:t>
      </w:r>
      <w:r w:rsidR="009469DB" w:rsidRPr="005672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9DB" w:rsidRPr="0056722B">
        <w:rPr>
          <w:rFonts w:asciiTheme="majorBidi" w:hAnsiTheme="majorBidi" w:cstheme="majorBidi"/>
          <w:sz w:val="32"/>
          <w:szCs w:val="32"/>
        </w:rPr>
        <w:t>(</w:t>
      </w:r>
      <w:r w:rsidR="009469DB" w:rsidRPr="0056722B">
        <w:rPr>
          <w:rFonts w:asciiTheme="majorBidi" w:hAnsiTheme="majorBidi" w:cstheme="majorBidi"/>
          <w:sz w:val="32"/>
          <w:szCs w:val="32"/>
          <w:cs/>
        </w:rPr>
        <w:t>พ</w:t>
      </w:r>
      <w:r w:rsidR="009469DB" w:rsidRPr="0056722B">
        <w:rPr>
          <w:rFonts w:asciiTheme="majorBidi" w:hAnsiTheme="majorBidi" w:cstheme="majorBidi"/>
          <w:sz w:val="32"/>
          <w:szCs w:val="32"/>
        </w:rPr>
        <w:t>.</w:t>
      </w:r>
      <w:r w:rsidR="009469DB" w:rsidRPr="0056722B">
        <w:rPr>
          <w:rFonts w:asciiTheme="majorBidi" w:hAnsiTheme="majorBidi" w:cstheme="majorBidi"/>
          <w:sz w:val="32"/>
          <w:szCs w:val="32"/>
          <w:cs/>
        </w:rPr>
        <w:t>ศ</w:t>
      </w:r>
      <w:r w:rsidR="009469DB" w:rsidRPr="0056722B">
        <w:rPr>
          <w:rFonts w:asciiTheme="majorBidi" w:hAnsiTheme="majorBidi" w:cstheme="majorBidi"/>
          <w:sz w:val="32"/>
          <w:szCs w:val="32"/>
        </w:rPr>
        <w:t>.</w:t>
      </w:r>
      <w:r w:rsidR="00374530" w:rsidRPr="0056722B">
        <w:rPr>
          <w:rFonts w:asciiTheme="majorBidi" w:hAnsiTheme="majorBidi" w:cstheme="majorBidi"/>
          <w:sz w:val="32"/>
          <w:szCs w:val="32"/>
        </w:rPr>
        <w:t xml:space="preserve"> </w:t>
      </w:r>
      <w:r w:rsidR="008521B1">
        <w:rPr>
          <w:rFonts w:asciiTheme="majorBidi" w:hAnsiTheme="majorBidi" w:cstheme="majorBidi"/>
          <w:sz w:val="32"/>
          <w:szCs w:val="32"/>
          <w:cs/>
        </w:rPr>
        <w:t>๒๕๖๖</w:t>
      </w:r>
      <w:r w:rsidR="008521B1">
        <w:rPr>
          <w:rFonts w:asciiTheme="majorBidi" w:hAnsiTheme="majorBidi" w:cstheme="majorBidi" w:hint="cs"/>
          <w:sz w:val="32"/>
          <w:szCs w:val="32"/>
          <w:cs/>
        </w:rPr>
        <w:t>-</w:t>
      </w:r>
      <w:r w:rsidR="008521B1">
        <w:rPr>
          <w:rFonts w:asciiTheme="majorBidi" w:hAnsiTheme="majorBidi" w:cstheme="majorBidi"/>
          <w:sz w:val="32"/>
          <w:szCs w:val="32"/>
          <w:cs/>
        </w:rPr>
        <w:t>๒๕๗๐</w:t>
      </w:r>
      <w:r w:rsidR="009469DB" w:rsidRPr="0056722B">
        <w:rPr>
          <w:rFonts w:asciiTheme="majorBidi" w:hAnsiTheme="majorBidi" w:cstheme="majorBidi"/>
          <w:sz w:val="32"/>
          <w:szCs w:val="32"/>
        </w:rPr>
        <w:t xml:space="preserve">) </w:t>
      </w:r>
      <w:r w:rsidR="009469DB" w:rsidRPr="0056722B">
        <w:rPr>
          <w:rFonts w:asciiTheme="majorBidi" w:hAnsiTheme="majorBidi" w:cstheme="majorBidi"/>
          <w:sz w:val="32"/>
          <w:szCs w:val="32"/>
          <w:cs/>
        </w:rPr>
        <w:t>ฉบับนี้  จะ</w:t>
      </w:r>
      <w:r w:rsidR="006D3822" w:rsidRPr="0056722B">
        <w:rPr>
          <w:rFonts w:asciiTheme="majorBidi" w:hAnsiTheme="majorBidi" w:cstheme="majorBidi"/>
          <w:sz w:val="32"/>
          <w:szCs w:val="32"/>
          <w:cs/>
        </w:rPr>
        <w:t>ได้ใช้</w:t>
      </w:r>
      <w:r w:rsidR="009469DB" w:rsidRPr="0056722B">
        <w:rPr>
          <w:rFonts w:asciiTheme="majorBidi" w:hAnsiTheme="majorBidi" w:cstheme="majorBidi"/>
          <w:sz w:val="32"/>
          <w:szCs w:val="32"/>
          <w:cs/>
        </w:rPr>
        <w:t>เป็นแนวทางการจัดทำงบป</w:t>
      </w:r>
      <w:r w:rsidR="006D3822" w:rsidRPr="0056722B">
        <w:rPr>
          <w:rFonts w:asciiTheme="majorBidi" w:hAnsiTheme="majorBidi" w:cstheme="majorBidi"/>
          <w:sz w:val="32"/>
          <w:szCs w:val="32"/>
          <w:cs/>
        </w:rPr>
        <w:t>ระมาณประจำปี</w:t>
      </w:r>
      <w:r w:rsidR="00640590" w:rsidRPr="0056722B">
        <w:rPr>
          <w:rFonts w:asciiTheme="majorBidi" w:hAnsiTheme="majorBidi" w:cstheme="majorBidi"/>
          <w:sz w:val="32"/>
          <w:szCs w:val="32"/>
          <w:cs/>
        </w:rPr>
        <w:t>และตอบสนองความต้องการของประชาชน</w:t>
      </w:r>
      <w:r w:rsidR="009469DB" w:rsidRPr="0056722B">
        <w:rPr>
          <w:rFonts w:asciiTheme="majorBidi" w:hAnsiTheme="majorBidi" w:cstheme="majorBidi"/>
          <w:sz w:val="32"/>
          <w:szCs w:val="32"/>
          <w:cs/>
        </w:rPr>
        <w:t>ในเขตองค์กา</w:t>
      </w:r>
      <w:r w:rsidRPr="0056722B">
        <w:rPr>
          <w:rFonts w:asciiTheme="majorBidi" w:hAnsiTheme="majorBidi" w:cstheme="majorBidi"/>
          <w:sz w:val="32"/>
          <w:szCs w:val="32"/>
          <w:cs/>
        </w:rPr>
        <w:t>รบริหารส่วนตำบลภูเวียง</w:t>
      </w:r>
      <w:r w:rsidR="006D3822" w:rsidRPr="0056722B">
        <w:rPr>
          <w:rFonts w:asciiTheme="majorBidi" w:hAnsiTheme="majorBidi" w:cstheme="majorBidi"/>
          <w:sz w:val="32"/>
          <w:szCs w:val="32"/>
          <w:cs/>
        </w:rPr>
        <w:t>อย่าง</w:t>
      </w:r>
      <w:r w:rsidR="00893F56" w:rsidRPr="0056722B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  <w:r w:rsidR="009469DB" w:rsidRPr="0056722B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9469DB" w:rsidRPr="0056722B" w:rsidRDefault="009469DB" w:rsidP="009469DB">
      <w:pPr>
        <w:tabs>
          <w:tab w:val="left" w:pos="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469DB" w:rsidRPr="0056722B" w:rsidRDefault="009469DB" w:rsidP="009469DB">
      <w:pPr>
        <w:tabs>
          <w:tab w:val="left" w:pos="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</w:p>
    <w:p w:rsidR="009469DB" w:rsidRPr="0056722B" w:rsidRDefault="009469DB" w:rsidP="009469DB">
      <w:pPr>
        <w:tabs>
          <w:tab w:val="left" w:pos="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Pr="0056722B">
        <w:rPr>
          <w:rFonts w:asciiTheme="majorBidi" w:hAnsiTheme="majorBidi" w:cstheme="majorBidi"/>
          <w:sz w:val="32"/>
          <w:szCs w:val="32"/>
        </w:rPr>
        <w:tab/>
      </w:r>
      <w:r w:rsidR="00232EBF" w:rsidRPr="0056722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องค์การบริหารส่วนตำบลภูเวียง</w:t>
      </w:r>
    </w:p>
    <w:p w:rsidR="009469DB" w:rsidRPr="0056722B" w:rsidRDefault="009469DB" w:rsidP="009469DB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469DB" w:rsidRPr="0056722B" w:rsidRDefault="009469DB" w:rsidP="009469D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469DB" w:rsidRPr="0056722B" w:rsidRDefault="009469DB" w:rsidP="009469D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A5A60" w:rsidRPr="0056722B" w:rsidRDefault="00CA5A60" w:rsidP="009469D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A5A60" w:rsidRPr="0056722B" w:rsidRDefault="00CA5A60" w:rsidP="009469D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A5A60" w:rsidRPr="0056722B" w:rsidRDefault="00CA5A60" w:rsidP="009469D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A5A60" w:rsidRPr="0056722B" w:rsidRDefault="00CA5A60" w:rsidP="009469D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A5A60" w:rsidRPr="0056722B" w:rsidRDefault="00CA5A60" w:rsidP="009469D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CA5A60" w:rsidRPr="0056722B" w:rsidSect="00077312">
      <w:headerReference w:type="even" r:id="rId8"/>
      <w:headerReference w:type="default" r:id="rId9"/>
      <w:footerReference w:type="even" r:id="rId10"/>
      <w:pgSz w:w="11906" w:h="16838" w:code="9"/>
      <w:pgMar w:top="1560" w:right="1274" w:bottom="1701" w:left="21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4D" w:rsidRDefault="00264D4D">
      <w:r>
        <w:separator/>
      </w:r>
    </w:p>
  </w:endnote>
  <w:endnote w:type="continuationSeparator" w:id="0">
    <w:p w:rsidR="00264D4D" w:rsidRDefault="0026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AC" w:rsidRDefault="00CE5FBD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4D" w:rsidRDefault="00264D4D">
      <w:r>
        <w:separator/>
      </w:r>
    </w:p>
  </w:footnote>
  <w:footnote w:type="continuationSeparator" w:id="0">
    <w:p w:rsidR="00264D4D" w:rsidRDefault="0026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AC" w:rsidRDefault="00CE5FB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AC" w:rsidRDefault="003F07AC">
    <w:pPr>
      <w:pStyle w:val="ab"/>
      <w:framePr w:wrap="around" w:vAnchor="text" w:hAnchor="margin" w:xAlign="center" w:y="1"/>
      <w:rPr>
        <w:rStyle w:val="ad"/>
        <w:cs/>
        <w:lang w:val="th-TH"/>
      </w:rPr>
    </w:pPr>
  </w:p>
  <w:p w:rsidR="003F07AC" w:rsidRDefault="003F07AC">
    <w:pPr>
      <w:pStyle w:val="ab"/>
      <w:framePr w:wrap="around" w:vAnchor="text" w:hAnchor="margin" w:xAlign="center" w:y="1"/>
      <w:rPr>
        <w:rStyle w:val="ad"/>
      </w:rPr>
    </w:pPr>
  </w:p>
  <w:p w:rsidR="003F07AC" w:rsidRDefault="003F07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7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9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0">
    <w:nsid w:val="3BB37544"/>
    <w:multiLevelType w:val="multilevel"/>
    <w:tmpl w:val="101C5F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11151"/>
    <w:multiLevelType w:val="hybridMultilevel"/>
    <w:tmpl w:val="F8AC6B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41194E"/>
    <w:multiLevelType w:val="multilevel"/>
    <w:tmpl w:val="E53E2C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7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>
    <w:nsid w:val="78C445EB"/>
    <w:multiLevelType w:val="singleLevel"/>
    <w:tmpl w:val="BAAE3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cs w:val="0"/>
        <w:lang w:bidi="th-TH"/>
      </w:rPr>
    </w:lvl>
  </w:abstractNum>
  <w:abstractNum w:abstractNumId="19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20"/>
  </w:num>
  <w:num w:numId="13">
    <w:abstractNumId w:val="1"/>
  </w:num>
  <w:num w:numId="14">
    <w:abstractNumId w:val="19"/>
  </w:num>
  <w:num w:numId="15">
    <w:abstractNumId w:val="13"/>
  </w:num>
  <w:num w:numId="16">
    <w:abstractNumId w:val="0"/>
  </w:num>
  <w:num w:numId="17">
    <w:abstractNumId w:val="2"/>
  </w:num>
  <w:num w:numId="18">
    <w:abstractNumId w:val="18"/>
  </w:num>
  <w:num w:numId="19">
    <w:abstractNumId w:val="6"/>
  </w:num>
  <w:num w:numId="20">
    <w:abstractNumId w:val="10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06144"/>
    <w:rsid w:val="000122D8"/>
    <w:rsid w:val="000358EE"/>
    <w:rsid w:val="000441A6"/>
    <w:rsid w:val="00071AA8"/>
    <w:rsid w:val="00077312"/>
    <w:rsid w:val="00086C60"/>
    <w:rsid w:val="000B62B6"/>
    <w:rsid w:val="000B6BD8"/>
    <w:rsid w:val="000C1822"/>
    <w:rsid w:val="000D1F13"/>
    <w:rsid w:val="000E27D4"/>
    <w:rsid w:val="000E425E"/>
    <w:rsid w:val="0010152D"/>
    <w:rsid w:val="001021BA"/>
    <w:rsid w:val="001153DE"/>
    <w:rsid w:val="00147D3B"/>
    <w:rsid w:val="0016154A"/>
    <w:rsid w:val="00177CFB"/>
    <w:rsid w:val="00190233"/>
    <w:rsid w:val="001A7142"/>
    <w:rsid w:val="001C46ED"/>
    <w:rsid w:val="001E7A4A"/>
    <w:rsid w:val="00201966"/>
    <w:rsid w:val="00202C3E"/>
    <w:rsid w:val="0022400D"/>
    <w:rsid w:val="00227D8A"/>
    <w:rsid w:val="00232EBF"/>
    <w:rsid w:val="00236550"/>
    <w:rsid w:val="00245E00"/>
    <w:rsid w:val="00261590"/>
    <w:rsid w:val="00261CCF"/>
    <w:rsid w:val="00264D4D"/>
    <w:rsid w:val="0026564B"/>
    <w:rsid w:val="0029169B"/>
    <w:rsid w:val="002928C0"/>
    <w:rsid w:val="00295825"/>
    <w:rsid w:val="002A18F7"/>
    <w:rsid w:val="002B023C"/>
    <w:rsid w:val="002B580B"/>
    <w:rsid w:val="002C71B0"/>
    <w:rsid w:val="002E5D2E"/>
    <w:rsid w:val="00301F2A"/>
    <w:rsid w:val="0030251F"/>
    <w:rsid w:val="003211DE"/>
    <w:rsid w:val="003245DA"/>
    <w:rsid w:val="0032643A"/>
    <w:rsid w:val="0033317C"/>
    <w:rsid w:val="0033438A"/>
    <w:rsid w:val="003353F7"/>
    <w:rsid w:val="00343B55"/>
    <w:rsid w:val="003536D6"/>
    <w:rsid w:val="00354032"/>
    <w:rsid w:val="003573C7"/>
    <w:rsid w:val="00360D3E"/>
    <w:rsid w:val="00360E5C"/>
    <w:rsid w:val="003728C3"/>
    <w:rsid w:val="00374530"/>
    <w:rsid w:val="0037528D"/>
    <w:rsid w:val="00376BD6"/>
    <w:rsid w:val="00385EE5"/>
    <w:rsid w:val="003977F4"/>
    <w:rsid w:val="003A23C2"/>
    <w:rsid w:val="003A2C3B"/>
    <w:rsid w:val="003C280B"/>
    <w:rsid w:val="003D77A7"/>
    <w:rsid w:val="003F07AC"/>
    <w:rsid w:val="004114C2"/>
    <w:rsid w:val="00414355"/>
    <w:rsid w:val="004368FF"/>
    <w:rsid w:val="004776B7"/>
    <w:rsid w:val="00497EF9"/>
    <w:rsid w:val="004B3C2E"/>
    <w:rsid w:val="004B54BB"/>
    <w:rsid w:val="004C3EE6"/>
    <w:rsid w:val="004D1A08"/>
    <w:rsid w:val="004E098A"/>
    <w:rsid w:val="004E3A13"/>
    <w:rsid w:val="004F7C7F"/>
    <w:rsid w:val="00502424"/>
    <w:rsid w:val="00512A47"/>
    <w:rsid w:val="0052388E"/>
    <w:rsid w:val="00527149"/>
    <w:rsid w:val="00531B2C"/>
    <w:rsid w:val="00547A7B"/>
    <w:rsid w:val="00566EBC"/>
    <w:rsid w:val="0056722B"/>
    <w:rsid w:val="005737B6"/>
    <w:rsid w:val="0058453D"/>
    <w:rsid w:val="005A071D"/>
    <w:rsid w:val="005B2289"/>
    <w:rsid w:val="005C08B3"/>
    <w:rsid w:val="005C1F02"/>
    <w:rsid w:val="005D35BF"/>
    <w:rsid w:val="005E10EE"/>
    <w:rsid w:val="00602509"/>
    <w:rsid w:val="00606A75"/>
    <w:rsid w:val="006154E4"/>
    <w:rsid w:val="00631C97"/>
    <w:rsid w:val="00635143"/>
    <w:rsid w:val="00640590"/>
    <w:rsid w:val="00663ED7"/>
    <w:rsid w:val="00672A11"/>
    <w:rsid w:val="00680ABE"/>
    <w:rsid w:val="0068482E"/>
    <w:rsid w:val="00696350"/>
    <w:rsid w:val="006A6B77"/>
    <w:rsid w:val="006C00DC"/>
    <w:rsid w:val="006C24C5"/>
    <w:rsid w:val="006D3822"/>
    <w:rsid w:val="006D52E0"/>
    <w:rsid w:val="006F1345"/>
    <w:rsid w:val="00703200"/>
    <w:rsid w:val="00703885"/>
    <w:rsid w:val="00717D4B"/>
    <w:rsid w:val="007207D6"/>
    <w:rsid w:val="00741294"/>
    <w:rsid w:val="0074284E"/>
    <w:rsid w:val="00764650"/>
    <w:rsid w:val="007756EB"/>
    <w:rsid w:val="00794C12"/>
    <w:rsid w:val="007F2B5B"/>
    <w:rsid w:val="007F422D"/>
    <w:rsid w:val="0080688D"/>
    <w:rsid w:val="00827E8A"/>
    <w:rsid w:val="00831058"/>
    <w:rsid w:val="008362D1"/>
    <w:rsid w:val="00840ED9"/>
    <w:rsid w:val="008506DD"/>
    <w:rsid w:val="008521B1"/>
    <w:rsid w:val="0087616A"/>
    <w:rsid w:val="00886046"/>
    <w:rsid w:val="00891832"/>
    <w:rsid w:val="00893F56"/>
    <w:rsid w:val="0089794D"/>
    <w:rsid w:val="008C48F5"/>
    <w:rsid w:val="008F2B3B"/>
    <w:rsid w:val="00905056"/>
    <w:rsid w:val="00914B13"/>
    <w:rsid w:val="00925FEE"/>
    <w:rsid w:val="009376C6"/>
    <w:rsid w:val="009469DB"/>
    <w:rsid w:val="00961FFC"/>
    <w:rsid w:val="00963AE9"/>
    <w:rsid w:val="009746A1"/>
    <w:rsid w:val="009955F3"/>
    <w:rsid w:val="009B336E"/>
    <w:rsid w:val="009C7775"/>
    <w:rsid w:val="009D2421"/>
    <w:rsid w:val="009D41D5"/>
    <w:rsid w:val="009D509A"/>
    <w:rsid w:val="009D62EB"/>
    <w:rsid w:val="009D7B7A"/>
    <w:rsid w:val="009E3EA8"/>
    <w:rsid w:val="00A03F3F"/>
    <w:rsid w:val="00A12696"/>
    <w:rsid w:val="00A351A7"/>
    <w:rsid w:val="00A36D90"/>
    <w:rsid w:val="00A379CE"/>
    <w:rsid w:val="00A60575"/>
    <w:rsid w:val="00A76FA5"/>
    <w:rsid w:val="00A9691F"/>
    <w:rsid w:val="00AC1B7A"/>
    <w:rsid w:val="00AD069B"/>
    <w:rsid w:val="00AF15D1"/>
    <w:rsid w:val="00B76D7E"/>
    <w:rsid w:val="00B83FE8"/>
    <w:rsid w:val="00B91ABA"/>
    <w:rsid w:val="00BB4989"/>
    <w:rsid w:val="00BC30BE"/>
    <w:rsid w:val="00BC6495"/>
    <w:rsid w:val="00BD6137"/>
    <w:rsid w:val="00BD6E0A"/>
    <w:rsid w:val="00BE23CD"/>
    <w:rsid w:val="00BF385F"/>
    <w:rsid w:val="00BF7A35"/>
    <w:rsid w:val="00C201FE"/>
    <w:rsid w:val="00C237F0"/>
    <w:rsid w:val="00C23861"/>
    <w:rsid w:val="00C23E77"/>
    <w:rsid w:val="00C334B9"/>
    <w:rsid w:val="00C43C12"/>
    <w:rsid w:val="00C751A8"/>
    <w:rsid w:val="00C90420"/>
    <w:rsid w:val="00CA5A60"/>
    <w:rsid w:val="00CB0092"/>
    <w:rsid w:val="00CB26F8"/>
    <w:rsid w:val="00CB4AFB"/>
    <w:rsid w:val="00CC6859"/>
    <w:rsid w:val="00CD7BFD"/>
    <w:rsid w:val="00CE0B2D"/>
    <w:rsid w:val="00CE5FBD"/>
    <w:rsid w:val="00CE69E9"/>
    <w:rsid w:val="00D07DD8"/>
    <w:rsid w:val="00D12B5E"/>
    <w:rsid w:val="00D14CFE"/>
    <w:rsid w:val="00D154CF"/>
    <w:rsid w:val="00D21DFC"/>
    <w:rsid w:val="00D22A5A"/>
    <w:rsid w:val="00D31138"/>
    <w:rsid w:val="00D3401C"/>
    <w:rsid w:val="00D507FE"/>
    <w:rsid w:val="00D5204F"/>
    <w:rsid w:val="00D7404C"/>
    <w:rsid w:val="00D74EE7"/>
    <w:rsid w:val="00D97874"/>
    <w:rsid w:val="00DC3847"/>
    <w:rsid w:val="00DE6D23"/>
    <w:rsid w:val="00E1299B"/>
    <w:rsid w:val="00E229B1"/>
    <w:rsid w:val="00E27472"/>
    <w:rsid w:val="00E31372"/>
    <w:rsid w:val="00E513C8"/>
    <w:rsid w:val="00E651B6"/>
    <w:rsid w:val="00E675AA"/>
    <w:rsid w:val="00E7784E"/>
    <w:rsid w:val="00E910B6"/>
    <w:rsid w:val="00EA0974"/>
    <w:rsid w:val="00EB7DE0"/>
    <w:rsid w:val="00EC4F37"/>
    <w:rsid w:val="00ED027C"/>
    <w:rsid w:val="00EE1265"/>
    <w:rsid w:val="00EF4404"/>
    <w:rsid w:val="00F21213"/>
    <w:rsid w:val="00F24845"/>
    <w:rsid w:val="00F348E0"/>
    <w:rsid w:val="00F55FD5"/>
    <w:rsid w:val="00F57DC1"/>
    <w:rsid w:val="00F60B1E"/>
    <w:rsid w:val="00F75B58"/>
    <w:rsid w:val="00F76DAE"/>
    <w:rsid w:val="00F81B1B"/>
    <w:rsid w:val="00F85126"/>
    <w:rsid w:val="00F903AD"/>
    <w:rsid w:val="00F94F51"/>
    <w:rsid w:val="00FC7D24"/>
    <w:rsid w:val="00FD609D"/>
    <w:rsid w:val="00FE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04422-8EDA-468C-A602-AAECE677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5CD3-9001-4D54-B220-44ED6FE4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KKD Windows7 V.11_x64</cp:lastModifiedBy>
  <cp:revision>31</cp:revision>
  <cp:lastPrinted>2015-07-20T05:27:00Z</cp:lastPrinted>
  <dcterms:created xsi:type="dcterms:W3CDTF">2015-07-11T03:11:00Z</dcterms:created>
  <dcterms:modified xsi:type="dcterms:W3CDTF">2021-09-27T04:57:00Z</dcterms:modified>
</cp:coreProperties>
</file>